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B" w:rsidRDefault="002F3FAB" w:rsidP="002F3FAB">
      <w:pPr>
        <w:pStyle w:val="Titolo1"/>
      </w:pPr>
      <w:r>
        <w:t xml:space="preserve">Da </w:t>
      </w:r>
      <w:proofErr w:type="spellStart"/>
      <w:r>
        <w:t>Halabja</w:t>
      </w:r>
      <w:proofErr w:type="spellEnd"/>
      <w:r>
        <w:t>, nuove note di viaggio e di riflessione</w:t>
      </w:r>
    </w:p>
    <w:p w:rsidR="002F3FAB" w:rsidRDefault="002F3FAB" w:rsidP="002F3FAB"/>
    <w:p w:rsidR="002F3FAB" w:rsidRDefault="002F3FAB" w:rsidP="002F3FAB">
      <w:r>
        <w:rPr>
          <w:noProof/>
          <w:color w:val="0000FF"/>
          <w:lang w:eastAsia="it-IT"/>
        </w:rPr>
        <w:drawing>
          <wp:inline distT="0" distB="0" distL="0" distR="0">
            <wp:extent cx="1905000" cy="1428750"/>
            <wp:effectExtent l="19050" t="0" r="0" b="0"/>
            <wp:docPr id="1" name="image-thumb14204" descr="Kurdistan 2010. Halabja. Fulgida Barattoni alla cerimonia, di fianco il sindaco Khder Kareem.">
              <a:hlinkClick xmlns:a="http://schemas.openxmlformats.org/drawingml/2006/main" r:id="rId4" tgtFrame="&quot;_blank&quot;" tooltip="&quot;Kurdistan 2010. Halabja. Fulgida Barattoni alla cerimonia, di fianco il sindaco Khder Kareem. (Clicca per ingrandir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thumb14204" descr="Kurdistan 2010. Halabja. Fulgida Barattoni alla cerimonia, di fianco il sindaco Khder Kareem.">
                      <a:hlinkClick r:id="rId4" tgtFrame="&quot;_blank&quot;" tooltip="&quot;Kurdistan 2010. Halabja. Fulgida Barattoni alla cerimonia, di fianco il sindaco Khder Kareem. (Clicca per ingrandir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6" w:rsidRDefault="00EE7B36" w:rsidP="00EE7B36">
      <w:pPr>
        <w:pStyle w:val="NormaleWeb"/>
        <w:jc w:val="both"/>
      </w:pPr>
      <w:r>
        <w:t xml:space="preserve">E’ stato ricordato l’eccidio di </w:t>
      </w:r>
      <w:proofErr w:type="spellStart"/>
      <w:r>
        <w:t>Halabija</w:t>
      </w:r>
      <w:proofErr w:type="spellEnd"/>
      <w:r>
        <w:t xml:space="preserve"> del 1988 attraverso un’apposita cerimonia che si è svolta nella cittadina del Kurdistan iracheno presso il mausoleo dei martiri e che ha visto il sindaco di </w:t>
      </w:r>
      <w:proofErr w:type="spellStart"/>
      <w:r>
        <w:t>Mazzarino</w:t>
      </w:r>
      <w:proofErr w:type="spellEnd"/>
      <w:r>
        <w:t xml:space="preserve"> Vincenzo D’</w:t>
      </w:r>
      <w:proofErr w:type="spellStart"/>
      <w:r>
        <w:t>Asaro</w:t>
      </w:r>
      <w:proofErr w:type="spellEnd"/>
      <w:r>
        <w:t xml:space="preserve">, insieme a Susanna Agostini, in rappresentanza del comune di Firenze, e Fulgida </w:t>
      </w:r>
      <w:proofErr w:type="spellStart"/>
      <w:r>
        <w:t>Barattoni</w:t>
      </w:r>
      <w:proofErr w:type="spellEnd"/>
      <w:r>
        <w:t xml:space="preserve">, presidente dell’International </w:t>
      </w:r>
      <w:proofErr w:type="spellStart"/>
      <w:r>
        <w:t>Peace</w:t>
      </w:r>
      <w:proofErr w:type="spellEnd"/>
      <w:r>
        <w:t xml:space="preserve"> Bureau Italia, portare il saluto ai presenti leggendo un telegramma del Presidente della Repubblica Italiana, Giorgio Napolitano.</w:t>
      </w:r>
    </w:p>
    <w:p w:rsidR="00EE7B36" w:rsidRDefault="00EE7B36" w:rsidP="00EE7B36">
      <w:pPr>
        <w:pStyle w:val="NormaleWeb"/>
        <w:spacing w:before="0" w:beforeAutospacing="0" w:after="0" w:afterAutospacing="0"/>
        <w:jc w:val="both"/>
        <w:rPr>
          <w:i/>
          <w:sz w:val="32"/>
          <w:szCs w:val="32"/>
        </w:rPr>
      </w:pPr>
      <w:r w:rsidRPr="00EE7B36">
        <w:rPr>
          <w:i/>
          <w:sz w:val="32"/>
          <w:szCs w:val="32"/>
        </w:rPr>
        <w:t>“Desidero far pervenire il mio cordiale saluto all’organizzazione “</w:t>
      </w:r>
      <w:proofErr w:type="spellStart"/>
      <w:r w:rsidRPr="00EE7B36">
        <w:rPr>
          <w:i/>
          <w:sz w:val="32"/>
          <w:szCs w:val="32"/>
        </w:rPr>
        <w:t>Mayors</w:t>
      </w:r>
      <w:proofErr w:type="spellEnd"/>
      <w:r w:rsidRPr="00EE7B36">
        <w:rPr>
          <w:i/>
          <w:sz w:val="32"/>
          <w:szCs w:val="32"/>
        </w:rPr>
        <w:t xml:space="preserve"> </w:t>
      </w:r>
      <w:proofErr w:type="spellStart"/>
      <w:r w:rsidRPr="00EE7B36">
        <w:rPr>
          <w:i/>
          <w:sz w:val="32"/>
          <w:szCs w:val="32"/>
        </w:rPr>
        <w:t>for</w:t>
      </w:r>
      <w:proofErr w:type="spellEnd"/>
      <w:r w:rsidRPr="00EE7B36">
        <w:rPr>
          <w:i/>
          <w:sz w:val="32"/>
          <w:szCs w:val="32"/>
        </w:rPr>
        <w:t xml:space="preserve"> </w:t>
      </w:r>
      <w:proofErr w:type="spellStart"/>
      <w:r w:rsidRPr="00EE7B36">
        <w:rPr>
          <w:i/>
          <w:sz w:val="32"/>
          <w:szCs w:val="32"/>
        </w:rPr>
        <w:t>peace</w:t>
      </w:r>
      <w:proofErr w:type="spellEnd"/>
      <w:r w:rsidRPr="00EE7B36">
        <w:rPr>
          <w:i/>
          <w:sz w:val="32"/>
          <w:szCs w:val="32"/>
        </w:rPr>
        <w:t xml:space="preserve">” in occasione della commemorazione del bombardamento di </w:t>
      </w:r>
      <w:proofErr w:type="spellStart"/>
      <w:r w:rsidRPr="00EE7B36">
        <w:rPr>
          <w:i/>
          <w:sz w:val="32"/>
          <w:szCs w:val="32"/>
        </w:rPr>
        <w:t>Halabija</w:t>
      </w:r>
      <w:proofErr w:type="spellEnd"/>
      <w:r w:rsidRPr="00EE7B36">
        <w:rPr>
          <w:i/>
          <w:sz w:val="32"/>
          <w:szCs w:val="32"/>
        </w:rPr>
        <w:t xml:space="preserve"> che il 16 marzo 1988 provocò la morte di migliaia di cittadini inermi nella regione del Kurdistan iracheno. </w:t>
      </w:r>
    </w:p>
    <w:p w:rsidR="00EE7B36" w:rsidRDefault="00EE7B36" w:rsidP="00EE7B36">
      <w:pPr>
        <w:pStyle w:val="NormaleWeb"/>
        <w:spacing w:before="0" w:beforeAutospacing="0" w:after="0" w:afterAutospacing="0"/>
        <w:jc w:val="both"/>
        <w:rPr>
          <w:i/>
          <w:sz w:val="32"/>
          <w:szCs w:val="32"/>
        </w:rPr>
      </w:pPr>
      <w:r w:rsidRPr="00EE7B36">
        <w:rPr>
          <w:i/>
          <w:sz w:val="32"/>
          <w:szCs w:val="32"/>
        </w:rPr>
        <w:t xml:space="preserve">Il ricordo di quell’eccidio richiama la comunità internazionale ad un ulteriore impegno collettivo per la pace, per la messa al bando delle armi di distruzione di massa. </w:t>
      </w:r>
    </w:p>
    <w:p w:rsidR="00EE7B36" w:rsidRDefault="00EE7B36" w:rsidP="00EE7B36">
      <w:pPr>
        <w:pStyle w:val="NormaleWeb"/>
        <w:spacing w:before="0" w:beforeAutospacing="0" w:after="0" w:afterAutospacing="0"/>
        <w:jc w:val="both"/>
        <w:rPr>
          <w:i/>
          <w:sz w:val="32"/>
          <w:szCs w:val="32"/>
        </w:rPr>
      </w:pPr>
      <w:r w:rsidRPr="00EE7B36">
        <w:rPr>
          <w:i/>
          <w:sz w:val="32"/>
          <w:szCs w:val="32"/>
        </w:rPr>
        <w:t>L’Italia è in prima fila nel contribuire alla ricerca di soluzioni che garantiscano la sicurezza e la stabilità in Iraq e nell’intera regione. L’elevata affluenza alle urne registrata nei giorni scorsi nel paese costituisce pera</w:t>
      </w:r>
      <w:r>
        <w:rPr>
          <w:i/>
          <w:sz w:val="32"/>
          <w:szCs w:val="32"/>
        </w:rPr>
        <w:t>l</w:t>
      </w:r>
      <w:r w:rsidRPr="00EE7B36">
        <w:rPr>
          <w:i/>
          <w:sz w:val="32"/>
          <w:szCs w:val="32"/>
        </w:rPr>
        <w:t xml:space="preserve">tro un segnale incoraggiante circa la determinazione del popolo iracheno per l’affermazione della democrazia, dei diritti umani e del progresso della nazione. </w:t>
      </w:r>
    </w:p>
    <w:p w:rsidR="00EE7B36" w:rsidRDefault="00EE7B36" w:rsidP="00EE7B36">
      <w:pPr>
        <w:pStyle w:val="NormaleWeb"/>
        <w:spacing w:before="0" w:beforeAutospacing="0" w:after="0" w:afterAutospacing="0"/>
        <w:jc w:val="both"/>
        <w:rPr>
          <w:i/>
          <w:sz w:val="32"/>
          <w:szCs w:val="32"/>
        </w:rPr>
      </w:pPr>
      <w:r w:rsidRPr="00EE7B36">
        <w:rPr>
          <w:i/>
          <w:sz w:val="32"/>
          <w:szCs w:val="32"/>
        </w:rPr>
        <w:t>E’ con questi sentimenti</w:t>
      </w:r>
      <w:r>
        <w:rPr>
          <w:i/>
          <w:sz w:val="32"/>
          <w:szCs w:val="32"/>
        </w:rPr>
        <w:t xml:space="preserve"> </w:t>
      </w:r>
      <w:r w:rsidRPr="00EE7B36">
        <w:rPr>
          <w:i/>
          <w:sz w:val="32"/>
          <w:szCs w:val="32"/>
        </w:rPr>
        <w:t>che desidero esprimere il mio più sentito apprezzamento per l’impegno dell’organizzazione “</w:t>
      </w:r>
      <w:proofErr w:type="spellStart"/>
      <w:r w:rsidRPr="00EE7B36">
        <w:rPr>
          <w:i/>
          <w:sz w:val="32"/>
          <w:szCs w:val="32"/>
        </w:rPr>
        <w:t>Mayors</w:t>
      </w:r>
      <w:proofErr w:type="spellEnd"/>
      <w:r w:rsidRPr="00EE7B36">
        <w:rPr>
          <w:i/>
          <w:sz w:val="32"/>
          <w:szCs w:val="32"/>
        </w:rPr>
        <w:t xml:space="preserve"> </w:t>
      </w:r>
      <w:proofErr w:type="spellStart"/>
      <w:r w:rsidRPr="00EE7B36">
        <w:rPr>
          <w:i/>
          <w:sz w:val="32"/>
          <w:szCs w:val="32"/>
        </w:rPr>
        <w:t>for</w:t>
      </w:r>
      <w:proofErr w:type="spellEnd"/>
      <w:r w:rsidRPr="00EE7B36">
        <w:rPr>
          <w:i/>
          <w:sz w:val="32"/>
          <w:szCs w:val="32"/>
        </w:rPr>
        <w:t xml:space="preserve"> </w:t>
      </w:r>
      <w:proofErr w:type="spellStart"/>
      <w:r w:rsidRPr="00EE7B36">
        <w:rPr>
          <w:i/>
          <w:sz w:val="32"/>
          <w:szCs w:val="32"/>
        </w:rPr>
        <w:t>peace</w:t>
      </w:r>
      <w:proofErr w:type="spellEnd"/>
      <w:r w:rsidRPr="00EE7B36">
        <w:rPr>
          <w:i/>
          <w:sz w:val="32"/>
          <w:szCs w:val="32"/>
        </w:rPr>
        <w:t>” e formulo i migliori auspici per il pieno successo questa iniziativa”.</w:t>
      </w:r>
    </w:p>
    <w:p w:rsidR="00EE7B36" w:rsidRPr="00EE7B36" w:rsidRDefault="00EE7B36" w:rsidP="00EE7B36">
      <w:pPr>
        <w:pStyle w:val="NormaleWeb"/>
        <w:spacing w:before="0" w:beforeAutospacing="0" w:after="0" w:afterAutospacing="0"/>
        <w:jc w:val="right"/>
        <w:rPr>
          <w:i/>
        </w:rPr>
      </w:pPr>
      <w:r w:rsidRPr="00EE7B36">
        <w:rPr>
          <w:i/>
        </w:rPr>
        <w:t>Giorgio Napolitano</w:t>
      </w:r>
    </w:p>
    <w:p w:rsidR="00EE7B36" w:rsidRPr="00EE7B36" w:rsidRDefault="00EE7B36" w:rsidP="00EE7B36">
      <w:pPr>
        <w:pStyle w:val="NormaleWeb"/>
        <w:spacing w:before="0" w:beforeAutospacing="0" w:after="0" w:afterAutospacing="0"/>
        <w:jc w:val="right"/>
        <w:rPr>
          <w:i/>
        </w:rPr>
      </w:pPr>
      <w:r w:rsidRPr="00EE7B36">
        <w:rPr>
          <w:i/>
        </w:rPr>
        <w:t>Presidente della Repubblica Italiana</w:t>
      </w:r>
    </w:p>
    <w:p w:rsidR="00EE7B36" w:rsidRDefault="00EE7B36" w:rsidP="002F3FAB"/>
    <w:sectPr w:rsidR="00EE7B36" w:rsidSect="00295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3FAB"/>
    <w:rsid w:val="00295E7C"/>
    <w:rsid w:val="002F3FAB"/>
    <w:rsid w:val="00391274"/>
    <w:rsid w:val="00734311"/>
    <w:rsid w:val="00E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7C"/>
  </w:style>
  <w:style w:type="paragraph" w:styleId="Titolo1">
    <w:name w:val="heading 1"/>
    <w:basedOn w:val="Normale"/>
    <w:link w:val="Titolo1Carattere"/>
    <w:uiPriority w:val="9"/>
    <w:qFormat/>
    <w:rsid w:val="002F3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F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FA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F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F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0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2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6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9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eacelink.it/pace/a/iz31394_i1420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2012-03-19T09:04:00Z</dcterms:created>
  <dcterms:modified xsi:type="dcterms:W3CDTF">2012-03-19T11:08:00Z</dcterms:modified>
</cp:coreProperties>
</file>